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373D0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0373D0">
        <w:rPr>
          <w:rFonts w:ascii="Times New Roman" w:hAnsi="Times New Roman" w:cs="Times New Roman"/>
          <w:sz w:val="28"/>
          <w:szCs w:val="28"/>
        </w:rPr>
        <w:t>01012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0373D0">
        <w:rPr>
          <w:rFonts w:ascii="Times New Roman" w:hAnsi="Times New Roman" w:cs="Times New Roman"/>
          <w:sz w:val="28"/>
          <w:szCs w:val="28"/>
        </w:rPr>
        <w:t>7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0373D0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373D0">
        <w:rPr>
          <w:rFonts w:ascii="Times New Roman" w:hAnsi="Times New Roman" w:cs="Times New Roman"/>
          <w:sz w:val="28"/>
          <w:szCs w:val="28"/>
          <w:lang w:eastAsia="x-none"/>
        </w:rPr>
        <w:t>К</w:t>
      </w:r>
      <w:r w:rsidR="00690BD4" w:rsidRPr="00690BD4">
        <w:rPr>
          <w:rFonts w:ascii="Times New Roman" w:hAnsi="Times New Roman" w:cs="Times New Roman"/>
          <w:sz w:val="28"/>
          <w:szCs w:val="28"/>
        </w:rPr>
        <w:t>емеровский</w:t>
      </w:r>
      <w:r w:rsidR="000373D0">
        <w:rPr>
          <w:rFonts w:ascii="Times New Roman" w:hAnsi="Times New Roman" w:cs="Times New Roman"/>
          <w:sz w:val="28"/>
          <w:szCs w:val="28"/>
        </w:rPr>
        <w:t xml:space="preserve"> район, Звездное сельское поселение, д. </w:t>
      </w:r>
      <w:proofErr w:type="spellStart"/>
      <w:r w:rsidR="000373D0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0373D0">
        <w:rPr>
          <w:rFonts w:ascii="Times New Roman" w:hAnsi="Times New Roman" w:cs="Times New Roman"/>
          <w:sz w:val="28"/>
          <w:szCs w:val="28"/>
        </w:rPr>
        <w:t>, ул. Молодежная, поз. 41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373D0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1</w:t>
      </w:r>
      <w:r w:rsidR="000373D0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0373D0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373D0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0F7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100</cp:revision>
  <cp:lastPrinted>2023-06-07T03:23:00Z</cp:lastPrinted>
  <dcterms:created xsi:type="dcterms:W3CDTF">2020-07-15T09:19:00Z</dcterms:created>
  <dcterms:modified xsi:type="dcterms:W3CDTF">2023-07-07T06:37:00Z</dcterms:modified>
</cp:coreProperties>
</file>